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52B6" w:rsidRPr="00AB5100" w:rsidRDefault="00E61737" w:rsidP="00920C62">
      <w:pPr>
        <w:tabs>
          <w:tab w:val="left" w:pos="6804"/>
        </w:tabs>
        <w:spacing w:after="0"/>
        <w:ind w:left="-709"/>
        <w:rPr>
          <w:rFonts w:ascii="DIN-BoldAlternate" w:hAnsi="DIN-BoldAlternate"/>
          <w:sz w:val="20"/>
          <w:szCs w:val="20"/>
        </w:rPr>
      </w:pPr>
      <w:r>
        <w:rPr>
          <w:noProof/>
          <w:lang w:eastAsia="fr-FR"/>
        </w:rPr>
        <w:drawing>
          <wp:anchor distT="0" distB="0" distL="114300" distR="114300" simplePos="0" relativeHeight="251664384" behindDoc="0" locked="0" layoutInCell="1" allowOverlap="1" wp14:anchorId="0A4C8340" wp14:editId="3453E6AC">
            <wp:simplePos x="0" y="0"/>
            <wp:positionH relativeFrom="column">
              <wp:posOffset>-409575</wp:posOffset>
            </wp:positionH>
            <wp:positionV relativeFrom="paragraph">
              <wp:posOffset>9525</wp:posOffset>
            </wp:positionV>
            <wp:extent cx="1162050" cy="626745"/>
            <wp:effectExtent l="0" t="0" r="0" b="190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626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52B6">
        <w:tab/>
      </w:r>
      <w:r w:rsidR="00FA6393" w:rsidRPr="00AB5100">
        <w:rPr>
          <w:rFonts w:ascii="DIN-BoldAlternate" w:hAnsi="DIN-BoldAlternate"/>
          <w:sz w:val="20"/>
          <w:szCs w:val="20"/>
        </w:rPr>
        <w:t>Communiqué de presse</w:t>
      </w:r>
    </w:p>
    <w:p w:rsidR="00D252B6" w:rsidRDefault="00D252B6" w:rsidP="00920C62">
      <w:pPr>
        <w:tabs>
          <w:tab w:val="right" w:pos="4536"/>
        </w:tabs>
        <w:spacing w:after="0"/>
        <w:ind w:left="-709"/>
      </w:pPr>
    </w:p>
    <w:p w:rsidR="008C7DE6" w:rsidRDefault="008C7DE6" w:rsidP="00920C62">
      <w:pPr>
        <w:tabs>
          <w:tab w:val="right" w:pos="9498"/>
        </w:tabs>
        <w:spacing w:after="0"/>
        <w:ind w:left="-709"/>
      </w:pPr>
      <w:r>
        <w:rPr>
          <w:rFonts w:ascii="DIN-LightAlternate" w:hAnsi="DIN-LightAlternate"/>
          <w:sz w:val="14"/>
          <w:szCs w:val="14"/>
        </w:rPr>
        <w:tab/>
      </w:r>
      <w:r w:rsidR="004A7CCA" w:rsidRPr="00D252B6">
        <w:rPr>
          <w:rFonts w:ascii="DIN-LightAlternate" w:hAnsi="DIN-LightAlternate"/>
          <w:sz w:val="14"/>
          <w:szCs w:val="14"/>
        </w:rPr>
        <w:t>Une manifestation organisée par la Bibliothèque publique d’information</w:t>
      </w:r>
    </w:p>
    <w:p w:rsidR="004A7CCA" w:rsidRPr="008C7DE6" w:rsidRDefault="008C7DE6" w:rsidP="00920C62">
      <w:pPr>
        <w:tabs>
          <w:tab w:val="right" w:pos="9356"/>
        </w:tabs>
        <w:spacing w:after="0"/>
        <w:ind w:left="-709"/>
      </w:pPr>
      <w:r>
        <w:rPr>
          <w:rFonts w:ascii="DIN-LightAlternate" w:hAnsi="DIN-LightAlternate"/>
          <w:sz w:val="14"/>
          <w:szCs w:val="14"/>
        </w:rPr>
        <w:tab/>
      </w:r>
      <w:proofErr w:type="gramStart"/>
      <w:r>
        <w:rPr>
          <w:rFonts w:ascii="DIN-LightAlternate" w:hAnsi="DIN-LightAlternate"/>
          <w:sz w:val="14"/>
          <w:szCs w:val="14"/>
        </w:rPr>
        <w:t>d</w:t>
      </w:r>
      <w:r w:rsidR="004A7CCA" w:rsidRPr="00D252B6">
        <w:rPr>
          <w:rFonts w:ascii="DIN-LightAlternate" w:hAnsi="DIN-LightAlternate"/>
          <w:sz w:val="14"/>
          <w:szCs w:val="14"/>
        </w:rPr>
        <w:t>ans</w:t>
      </w:r>
      <w:proofErr w:type="gramEnd"/>
      <w:r w:rsidR="004A7CCA" w:rsidRPr="00D252B6">
        <w:rPr>
          <w:rFonts w:ascii="DIN-LightAlternate" w:hAnsi="DIN-LightAlternate"/>
          <w:sz w:val="14"/>
          <w:szCs w:val="14"/>
        </w:rPr>
        <w:t xml:space="preserve"> le cadre des Cinéma du Centre Pompidou</w:t>
      </w:r>
    </w:p>
    <w:p w:rsidR="004A7CCA" w:rsidRDefault="004A7CCA" w:rsidP="0090694B">
      <w:pPr>
        <w:rPr>
          <w:rFonts w:ascii="DIN-Medium" w:hAnsi="DIN-Medium"/>
          <w:sz w:val="23"/>
          <w:szCs w:val="23"/>
        </w:rPr>
      </w:pPr>
    </w:p>
    <w:p w:rsidR="004A7CCA" w:rsidRDefault="004A7CCA" w:rsidP="00920C62">
      <w:pPr>
        <w:ind w:left="-709" w:right="707"/>
        <w:jc w:val="both"/>
        <w:outlineLvl w:val="0"/>
        <w:rPr>
          <w:rFonts w:ascii="DIN-Medium" w:hAnsi="DIN-Medium"/>
          <w:sz w:val="23"/>
          <w:szCs w:val="23"/>
        </w:rPr>
        <w:sectPr w:rsidR="004A7CCA" w:rsidSect="00920C62">
          <w:type w:val="continuous"/>
          <w:pgSz w:w="11906" w:h="16838"/>
          <w:pgMar w:top="567" w:right="340" w:bottom="907" w:left="1134" w:header="709" w:footer="709" w:gutter="0"/>
          <w:cols w:space="456" w:equalWidth="0">
            <w:col w:w="9014" w:space="454"/>
          </w:cols>
          <w:docGrid w:linePitch="360"/>
        </w:sectPr>
      </w:pPr>
    </w:p>
    <w:p w:rsidR="00E86A8B" w:rsidRDefault="00E86A8B" w:rsidP="00B836E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-567" w:right="84"/>
        <w:rPr>
          <w:rFonts w:ascii="DIN-BoldAlternate" w:hAnsi="DIN-BoldAlternate"/>
          <w:sz w:val="24"/>
          <w:szCs w:val="24"/>
        </w:rPr>
      </w:pPr>
      <w:r>
        <w:rPr>
          <w:rFonts w:ascii="DIN-BoldAlternate" w:hAnsi="DIN-BoldAlternate"/>
          <w:sz w:val="24"/>
          <w:szCs w:val="24"/>
        </w:rPr>
        <w:t>Cinéma du Réel</w:t>
      </w:r>
    </w:p>
    <w:p w:rsidR="00AB5100" w:rsidRPr="00AB5100" w:rsidRDefault="00E61737" w:rsidP="00B836E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-567" w:right="84"/>
        <w:rPr>
          <w:rFonts w:ascii="DIN-BoldAlternate" w:hAnsi="DIN-BoldAlternate"/>
          <w:sz w:val="24"/>
          <w:szCs w:val="24"/>
        </w:rPr>
      </w:pPr>
      <w:r w:rsidRPr="00E61737">
        <w:rPr>
          <w:rFonts w:ascii="DIN-BoldAlternate" w:hAnsi="DIN-BoldAlternate"/>
          <w:sz w:val="24"/>
          <w:szCs w:val="24"/>
        </w:rPr>
        <w:t>Samedi 25 mars, 13h30, Centre Pompidou, Cinéma 1</w:t>
      </w:r>
    </w:p>
    <w:p w:rsidR="00920C62" w:rsidRPr="00AB5100" w:rsidRDefault="00920C62" w:rsidP="00B836E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-567" w:right="84"/>
        <w:rPr>
          <w:rFonts w:ascii="DIN-BoldAlternate" w:hAnsi="DIN-BoldAlternate"/>
          <w:sz w:val="36"/>
          <w:szCs w:val="36"/>
        </w:rPr>
      </w:pPr>
      <w:r w:rsidRPr="00AB5100">
        <w:rPr>
          <w:rFonts w:ascii="DIN-BoldAlternate" w:hAnsi="DIN-BoldAlternate"/>
          <w:sz w:val="36"/>
          <w:szCs w:val="36"/>
        </w:rPr>
        <w:t>Séance en audiodescription</w:t>
      </w:r>
    </w:p>
    <w:p w:rsidR="00920C62" w:rsidRPr="00AB5100" w:rsidRDefault="00920C62" w:rsidP="00B836E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-567" w:right="84"/>
        <w:rPr>
          <w:rFonts w:ascii="DIN-BoldAlternate" w:hAnsi="DIN-BoldAlternate"/>
          <w:sz w:val="48"/>
          <w:szCs w:val="48"/>
        </w:rPr>
      </w:pPr>
      <w:r w:rsidRPr="00AB5100">
        <w:rPr>
          <w:rFonts w:ascii="DIN-BoldAlternate" w:hAnsi="DIN-BoldAlternate"/>
          <w:sz w:val="48"/>
          <w:szCs w:val="48"/>
        </w:rPr>
        <w:t>« </w:t>
      </w:r>
      <w:r w:rsidR="00E61737">
        <w:rPr>
          <w:rFonts w:ascii="DIN-BoldAlternate" w:hAnsi="DIN-BoldAlternate"/>
          <w:sz w:val="48"/>
          <w:szCs w:val="48"/>
        </w:rPr>
        <w:t>Champs de bataille</w:t>
      </w:r>
      <w:r w:rsidRPr="00AB5100">
        <w:rPr>
          <w:rFonts w:ascii="DIN-BoldAlternate" w:hAnsi="DIN-BoldAlternate"/>
          <w:sz w:val="48"/>
          <w:szCs w:val="48"/>
        </w:rPr>
        <w:t> »</w:t>
      </w:r>
    </w:p>
    <w:p w:rsidR="0049153A" w:rsidRPr="00FA1F74" w:rsidRDefault="0049153A" w:rsidP="00B836E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-567" w:right="84"/>
        <w:rPr>
          <w:rFonts w:ascii="DIN-Black" w:hAnsi="DIN-Black"/>
          <w:sz w:val="20"/>
          <w:szCs w:val="20"/>
        </w:rPr>
      </w:pPr>
    </w:p>
    <w:p w:rsidR="00297BF5" w:rsidRDefault="00B836E4" w:rsidP="00B836E4">
      <w:pPr>
        <w:ind w:left="-709" w:right="84"/>
        <w:rPr>
          <w:rFonts w:ascii="DIN-Light" w:hAnsi="DIN-Light"/>
          <w:noProof/>
          <w:sz w:val="20"/>
          <w:szCs w:val="20"/>
          <w:lang w:eastAsia="fr-FR"/>
        </w:rPr>
      </w:pPr>
      <w:r w:rsidRPr="00B836E4">
        <w:rPr>
          <w:rFonts w:ascii="DIN-Medium" w:hAnsi="DIN-Medium"/>
          <w:sz w:val="23"/>
          <w:szCs w:val="23"/>
        </w:rPr>
        <w:t xml:space="preserve">Pour la troisième année consécutive, Cinéma du réel, en collaboration avec </w:t>
      </w:r>
      <w:r w:rsidR="001D26BF">
        <w:rPr>
          <w:rFonts w:ascii="DIN-Medium" w:hAnsi="DIN-Medium"/>
          <w:sz w:val="23"/>
          <w:szCs w:val="23"/>
        </w:rPr>
        <w:t>le service</w:t>
      </w:r>
      <w:r w:rsidRPr="00B836E4">
        <w:rPr>
          <w:rFonts w:ascii="DIN-Medium" w:hAnsi="DIN-Medium"/>
          <w:sz w:val="23"/>
          <w:szCs w:val="23"/>
        </w:rPr>
        <w:t xml:space="preserve"> lecture et handicap de la </w:t>
      </w:r>
      <w:proofErr w:type="spellStart"/>
      <w:r w:rsidRPr="00B836E4">
        <w:rPr>
          <w:rFonts w:ascii="DIN-Medium" w:hAnsi="DIN-Medium"/>
          <w:sz w:val="23"/>
          <w:szCs w:val="23"/>
        </w:rPr>
        <w:t>Bpi</w:t>
      </w:r>
      <w:proofErr w:type="spellEnd"/>
      <w:r w:rsidRPr="00B836E4">
        <w:rPr>
          <w:rFonts w:ascii="DIN-Medium" w:hAnsi="DIN-Medium"/>
          <w:sz w:val="23"/>
          <w:szCs w:val="23"/>
        </w:rPr>
        <w:t>, propose une séance spéciale accessible aux personnes aveugles ou malvoyantes. L’objectif : partager ensemble dans une même salle, une double expérience de cinéma e</w:t>
      </w:r>
      <w:r>
        <w:rPr>
          <w:rFonts w:ascii="DIN-Medium" w:hAnsi="DIN-Medium"/>
          <w:sz w:val="23"/>
          <w:szCs w:val="23"/>
        </w:rPr>
        <w:t>t valoriser l’audiodescription.</w:t>
      </w:r>
      <w:r>
        <w:rPr>
          <w:rFonts w:ascii="DIN-Medium" w:hAnsi="DIN-Medium"/>
          <w:sz w:val="23"/>
          <w:szCs w:val="23"/>
        </w:rPr>
        <w:br/>
      </w:r>
      <w:r w:rsidRPr="00B836E4">
        <w:rPr>
          <w:rFonts w:ascii="DIN-Medium" w:hAnsi="DIN-Medium"/>
          <w:sz w:val="23"/>
          <w:szCs w:val="23"/>
        </w:rPr>
        <w:t>Au programme, un film inédit spécialement sélectionné pour cette séance : CHAMPS DE BATAILLES d’</w:t>
      </w:r>
      <w:proofErr w:type="spellStart"/>
      <w:r w:rsidRPr="00B836E4">
        <w:rPr>
          <w:rFonts w:ascii="DIN-Medium" w:hAnsi="DIN-Medium"/>
          <w:sz w:val="23"/>
          <w:szCs w:val="23"/>
        </w:rPr>
        <w:t>Edie</w:t>
      </w:r>
      <w:proofErr w:type="spellEnd"/>
      <w:r w:rsidRPr="00B836E4">
        <w:rPr>
          <w:rFonts w:ascii="DIN-Medium" w:hAnsi="DIN-Medium"/>
          <w:sz w:val="23"/>
          <w:szCs w:val="23"/>
        </w:rPr>
        <w:t xml:space="preserve"> </w:t>
      </w:r>
      <w:proofErr w:type="spellStart"/>
      <w:r w:rsidRPr="00B836E4">
        <w:rPr>
          <w:rFonts w:ascii="DIN-Medium" w:hAnsi="DIN-Medium"/>
          <w:sz w:val="23"/>
          <w:szCs w:val="23"/>
        </w:rPr>
        <w:t>Laconi</w:t>
      </w:r>
      <w:proofErr w:type="spellEnd"/>
      <w:r>
        <w:rPr>
          <w:rFonts w:ascii="DIN-Medium" w:hAnsi="DIN-Medium"/>
          <w:sz w:val="23"/>
          <w:szCs w:val="23"/>
        </w:rPr>
        <w:t>.</w:t>
      </w:r>
    </w:p>
    <w:p w:rsidR="00B836E4" w:rsidRPr="00C64495" w:rsidRDefault="00B836E4" w:rsidP="00C64495">
      <w:pPr>
        <w:keepNext/>
        <w:ind w:left="-709" w:right="84"/>
      </w:pPr>
      <w:r>
        <w:rPr>
          <w:rFonts w:ascii="DIN-Medium" w:hAnsi="DIN-Medium"/>
          <w:noProof/>
          <w:sz w:val="18"/>
          <w:szCs w:val="18"/>
          <w:lang w:eastAsia="fr-FR"/>
        </w:rPr>
        <w:drawing>
          <wp:inline distT="0" distB="0" distL="0" distR="0" wp14:anchorId="14049F1C" wp14:editId="1058C32D">
            <wp:extent cx="3829050" cy="2135431"/>
            <wp:effectExtent l="0" t="0" r="0" b="0"/>
            <wp:docPr id="2" name="Image 2" descr="21240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1240 (1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6823" cy="2145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BF5" w:rsidRPr="00AB5100" w:rsidRDefault="001D26BF" w:rsidP="00920C62">
      <w:pPr>
        <w:spacing w:after="0"/>
        <w:ind w:left="-709" w:right="84"/>
        <w:jc w:val="both"/>
        <w:rPr>
          <w:rFonts w:ascii="DIN-Medium" w:hAnsi="DIN-Medium"/>
          <w:sz w:val="20"/>
          <w:szCs w:val="20"/>
        </w:rPr>
      </w:pPr>
      <w:r>
        <w:rPr>
          <w:rFonts w:ascii="DIN-Medium" w:hAnsi="DIN-Medium"/>
          <w:sz w:val="20"/>
          <w:szCs w:val="20"/>
        </w:rPr>
        <w:t>Samedi</w:t>
      </w:r>
      <w:r w:rsidR="00297BF5" w:rsidRPr="00AB5100">
        <w:rPr>
          <w:rFonts w:ascii="DIN-Medium" w:hAnsi="DIN-Medium"/>
          <w:sz w:val="20"/>
          <w:szCs w:val="20"/>
        </w:rPr>
        <w:t xml:space="preserve"> 2</w:t>
      </w:r>
      <w:r>
        <w:rPr>
          <w:rFonts w:ascii="DIN-Medium" w:hAnsi="DIN-Medium"/>
          <w:sz w:val="20"/>
          <w:szCs w:val="20"/>
        </w:rPr>
        <w:t>5 mars à 13</w:t>
      </w:r>
      <w:r w:rsidR="00297BF5" w:rsidRPr="00AB5100">
        <w:rPr>
          <w:rFonts w:ascii="DIN-Medium" w:hAnsi="DIN-Medium"/>
          <w:sz w:val="20"/>
          <w:szCs w:val="20"/>
        </w:rPr>
        <w:t>h</w:t>
      </w:r>
      <w:r>
        <w:rPr>
          <w:rFonts w:ascii="DIN-Medium" w:hAnsi="DIN-Medium"/>
          <w:sz w:val="20"/>
          <w:szCs w:val="20"/>
        </w:rPr>
        <w:t>30</w:t>
      </w:r>
      <w:r w:rsidR="00297BF5" w:rsidRPr="00AB5100">
        <w:rPr>
          <w:rFonts w:ascii="DIN-Medium" w:hAnsi="DIN-Medium"/>
          <w:sz w:val="20"/>
          <w:szCs w:val="20"/>
        </w:rPr>
        <w:t xml:space="preserve"> en Cinéma 1</w:t>
      </w:r>
    </w:p>
    <w:p w:rsidR="00297BF5" w:rsidRPr="004F50A8" w:rsidRDefault="00297BF5" w:rsidP="00920C62">
      <w:pPr>
        <w:spacing w:after="0"/>
        <w:ind w:left="-709" w:right="84"/>
        <w:jc w:val="both"/>
        <w:rPr>
          <w:rFonts w:ascii="DIN-Light" w:hAnsi="DIN-Light"/>
          <w:sz w:val="10"/>
          <w:szCs w:val="10"/>
        </w:rPr>
      </w:pPr>
    </w:p>
    <w:p w:rsidR="00B836E4" w:rsidRPr="00B836E4" w:rsidRDefault="00B836E4" w:rsidP="00B836E4">
      <w:pPr>
        <w:spacing w:after="0"/>
        <w:ind w:left="-709" w:right="84"/>
        <w:jc w:val="both"/>
        <w:rPr>
          <w:rFonts w:ascii="DIN-Medium" w:hAnsi="DIN-Medium"/>
          <w:sz w:val="20"/>
          <w:szCs w:val="20"/>
        </w:rPr>
      </w:pPr>
      <w:r w:rsidRPr="00B836E4">
        <w:rPr>
          <w:rFonts w:ascii="DIN-Medium" w:hAnsi="DIN-Medium"/>
          <w:sz w:val="20"/>
          <w:szCs w:val="20"/>
        </w:rPr>
        <w:t xml:space="preserve">CHAMP DE BATAILLES </w:t>
      </w:r>
    </w:p>
    <w:p w:rsidR="00B836E4" w:rsidRPr="00B836E4" w:rsidRDefault="00B836E4" w:rsidP="00B836E4">
      <w:pPr>
        <w:spacing w:after="0"/>
        <w:ind w:left="-709" w:right="84"/>
        <w:jc w:val="both"/>
        <w:rPr>
          <w:rFonts w:ascii="DIN-Light" w:hAnsi="DIN-Light"/>
          <w:sz w:val="20"/>
          <w:szCs w:val="20"/>
        </w:rPr>
      </w:pPr>
      <w:proofErr w:type="spellStart"/>
      <w:r w:rsidRPr="00B836E4">
        <w:rPr>
          <w:rFonts w:ascii="DIN-Light" w:hAnsi="DIN-Light"/>
          <w:sz w:val="20"/>
          <w:szCs w:val="20"/>
        </w:rPr>
        <w:t>Edie</w:t>
      </w:r>
      <w:proofErr w:type="spellEnd"/>
      <w:r w:rsidRPr="00B836E4">
        <w:rPr>
          <w:rFonts w:ascii="DIN-Light" w:hAnsi="DIN-Light"/>
          <w:sz w:val="20"/>
          <w:szCs w:val="20"/>
        </w:rPr>
        <w:t xml:space="preserve"> </w:t>
      </w:r>
      <w:proofErr w:type="spellStart"/>
      <w:r w:rsidRPr="00B836E4">
        <w:rPr>
          <w:rFonts w:ascii="DIN-Light" w:hAnsi="DIN-Light"/>
          <w:sz w:val="20"/>
          <w:szCs w:val="20"/>
        </w:rPr>
        <w:t>Laconi</w:t>
      </w:r>
      <w:proofErr w:type="spellEnd"/>
    </w:p>
    <w:p w:rsidR="00B836E4" w:rsidRPr="00B836E4" w:rsidRDefault="00423FA8" w:rsidP="00B836E4">
      <w:pPr>
        <w:spacing w:after="0"/>
        <w:ind w:left="-709" w:right="84"/>
        <w:jc w:val="both"/>
        <w:rPr>
          <w:rFonts w:ascii="DIN-Light" w:hAnsi="DIN-Light"/>
          <w:sz w:val="18"/>
          <w:szCs w:val="18"/>
        </w:rPr>
      </w:pPr>
      <w:r>
        <w:rPr>
          <w:rFonts w:ascii="DIN-Light" w:hAnsi="DIN-Light"/>
          <w:sz w:val="18"/>
          <w:szCs w:val="18"/>
        </w:rPr>
        <w:t>France / 2016 / 100 min</w:t>
      </w:r>
      <w:r w:rsidR="00B836E4" w:rsidRPr="00B836E4">
        <w:rPr>
          <w:rFonts w:ascii="DIN-Light" w:hAnsi="DIN-Light"/>
          <w:sz w:val="18"/>
          <w:szCs w:val="18"/>
        </w:rPr>
        <w:t xml:space="preserve"> / Première mondiale </w:t>
      </w:r>
    </w:p>
    <w:p w:rsidR="00297BF5" w:rsidRPr="00B836E4" w:rsidRDefault="00B836E4" w:rsidP="00B836E4">
      <w:pPr>
        <w:spacing w:after="0"/>
        <w:ind w:left="-709" w:right="84"/>
        <w:jc w:val="both"/>
        <w:rPr>
          <w:rFonts w:ascii="DIN-Light" w:hAnsi="DIN-Light"/>
          <w:sz w:val="18"/>
          <w:szCs w:val="18"/>
        </w:rPr>
      </w:pPr>
      <w:r w:rsidRPr="00B836E4">
        <w:rPr>
          <w:rFonts w:ascii="DIN-Light" w:hAnsi="DIN-Light"/>
          <w:sz w:val="18"/>
          <w:szCs w:val="18"/>
        </w:rPr>
        <w:t xml:space="preserve">Au centre parental, on accueille des jeunes filles et leur enfant au motif de leurs difficultés matérielles et psychologiques. Ici, la maternité s'enseigne, se répare quelquefois. Pendant des mois, </w:t>
      </w:r>
      <w:proofErr w:type="spellStart"/>
      <w:r w:rsidRPr="00B836E4">
        <w:rPr>
          <w:rFonts w:ascii="DIN-Light" w:hAnsi="DIN-Light"/>
          <w:sz w:val="18"/>
          <w:szCs w:val="18"/>
        </w:rPr>
        <w:t>Edie</w:t>
      </w:r>
      <w:proofErr w:type="spellEnd"/>
      <w:r w:rsidRPr="00B836E4">
        <w:rPr>
          <w:rFonts w:ascii="DIN-Light" w:hAnsi="DIN-Light"/>
          <w:sz w:val="18"/>
          <w:szCs w:val="18"/>
        </w:rPr>
        <w:t xml:space="preserve"> </w:t>
      </w:r>
      <w:proofErr w:type="spellStart"/>
      <w:r w:rsidRPr="00B836E4">
        <w:rPr>
          <w:rFonts w:ascii="DIN-Light" w:hAnsi="DIN-Light"/>
          <w:sz w:val="18"/>
          <w:szCs w:val="18"/>
        </w:rPr>
        <w:t>Laconi</w:t>
      </w:r>
      <w:proofErr w:type="spellEnd"/>
      <w:r w:rsidRPr="00B836E4">
        <w:rPr>
          <w:rFonts w:ascii="DIN-Light" w:hAnsi="DIN-Light"/>
          <w:sz w:val="18"/>
          <w:szCs w:val="18"/>
        </w:rPr>
        <w:t xml:space="preserve"> a accompagné des jeunes filles en devenir de mères.</w:t>
      </w:r>
    </w:p>
    <w:p w:rsidR="00297BF5" w:rsidRDefault="00297BF5" w:rsidP="00920C62">
      <w:pPr>
        <w:spacing w:after="0"/>
        <w:ind w:left="-709" w:right="84"/>
        <w:jc w:val="both"/>
        <w:rPr>
          <w:rFonts w:ascii="DIN-Light" w:hAnsi="DIN-Light"/>
          <w:sz w:val="18"/>
          <w:szCs w:val="18"/>
        </w:rPr>
      </w:pPr>
      <w:r w:rsidRPr="00B836E4">
        <w:rPr>
          <w:rFonts w:ascii="DIN-Light" w:hAnsi="DIN-Light"/>
          <w:sz w:val="18"/>
          <w:szCs w:val="18"/>
        </w:rPr>
        <w:t>Séance gratuite accessible aux personnes aveugles ou malvoyantes avec casque (distribution en début de projection).</w:t>
      </w:r>
    </w:p>
    <w:p w:rsidR="00423FA8" w:rsidRPr="00B836E4" w:rsidRDefault="00423FA8" w:rsidP="00920C62">
      <w:pPr>
        <w:spacing w:after="0"/>
        <w:ind w:left="-709" w:right="84"/>
        <w:jc w:val="both"/>
        <w:rPr>
          <w:rFonts w:ascii="DIN-Light" w:hAnsi="DIN-Light"/>
          <w:sz w:val="18"/>
          <w:szCs w:val="18"/>
        </w:rPr>
      </w:pPr>
      <w:r>
        <w:rPr>
          <w:rFonts w:ascii="DIN-Light" w:hAnsi="DIN-Light"/>
          <w:sz w:val="18"/>
          <w:szCs w:val="18"/>
        </w:rPr>
        <w:t>Séance suivie d’un débat.</w:t>
      </w:r>
    </w:p>
    <w:p w:rsidR="00297BF5" w:rsidRDefault="00297BF5" w:rsidP="00920C62">
      <w:pPr>
        <w:spacing w:after="0"/>
        <w:ind w:left="-709" w:right="84"/>
        <w:jc w:val="both"/>
        <w:rPr>
          <w:rFonts w:ascii="DIN-Light" w:hAnsi="DIN-Light"/>
          <w:sz w:val="20"/>
          <w:szCs w:val="20"/>
        </w:rPr>
      </w:pPr>
      <w:r w:rsidRPr="00AB5100">
        <w:rPr>
          <w:rFonts w:ascii="DIN-Light" w:hAnsi="DIN-Light"/>
          <w:sz w:val="20"/>
          <w:szCs w:val="20"/>
        </w:rPr>
        <w:t xml:space="preserve">En présence du réalisateur, de </w:t>
      </w:r>
      <w:r w:rsidRPr="00AB5100">
        <w:rPr>
          <w:rFonts w:ascii="DIN-Medium" w:hAnsi="DIN-Medium"/>
          <w:sz w:val="20"/>
          <w:szCs w:val="20"/>
        </w:rPr>
        <w:t>Marie </w:t>
      </w:r>
      <w:proofErr w:type="spellStart"/>
      <w:r w:rsidRPr="00AB5100">
        <w:rPr>
          <w:rFonts w:ascii="DIN-Medium" w:hAnsi="DIN-Medium"/>
          <w:sz w:val="20"/>
          <w:szCs w:val="20"/>
        </w:rPr>
        <w:t>Gaumy</w:t>
      </w:r>
      <w:proofErr w:type="spellEnd"/>
      <w:r w:rsidRPr="00AB5100">
        <w:rPr>
          <w:rFonts w:ascii="DIN-Light" w:hAnsi="DIN-Light"/>
          <w:sz w:val="20"/>
          <w:szCs w:val="20"/>
        </w:rPr>
        <w:t xml:space="preserve"> l’</w:t>
      </w:r>
      <w:proofErr w:type="spellStart"/>
      <w:r w:rsidRPr="00AB5100">
        <w:rPr>
          <w:rFonts w:ascii="DIN-Light" w:hAnsi="DIN-Light"/>
          <w:sz w:val="20"/>
          <w:szCs w:val="20"/>
        </w:rPr>
        <w:t>audiodescriptrice</w:t>
      </w:r>
      <w:proofErr w:type="spellEnd"/>
      <w:r w:rsidRPr="00AB5100">
        <w:rPr>
          <w:rFonts w:ascii="DIN-Light" w:hAnsi="DIN-Light"/>
          <w:sz w:val="20"/>
          <w:szCs w:val="20"/>
        </w:rPr>
        <w:t xml:space="preserve"> et </w:t>
      </w:r>
      <w:r w:rsidRPr="00AB5100">
        <w:rPr>
          <w:rFonts w:ascii="DIN-Medium" w:hAnsi="DIN-Medium"/>
          <w:sz w:val="20"/>
          <w:szCs w:val="20"/>
        </w:rPr>
        <w:t xml:space="preserve">Patrick </w:t>
      </w:r>
      <w:proofErr w:type="spellStart"/>
      <w:r w:rsidRPr="00AB5100">
        <w:rPr>
          <w:rFonts w:ascii="DIN-Medium" w:hAnsi="DIN-Medium"/>
          <w:sz w:val="20"/>
          <w:szCs w:val="20"/>
        </w:rPr>
        <w:t>Saonit</w:t>
      </w:r>
      <w:proofErr w:type="spellEnd"/>
      <w:r w:rsidRPr="00AB5100">
        <w:rPr>
          <w:rFonts w:ascii="DIN-Light" w:hAnsi="DIN-Light"/>
          <w:sz w:val="20"/>
          <w:szCs w:val="20"/>
        </w:rPr>
        <w:t xml:space="preserve"> (association Valentin Haüy). </w:t>
      </w:r>
    </w:p>
    <w:p w:rsidR="00B836E4" w:rsidRPr="00AB5100" w:rsidRDefault="00B836E4" w:rsidP="00920C62">
      <w:pPr>
        <w:spacing w:after="0"/>
        <w:ind w:left="-709" w:right="84"/>
        <w:jc w:val="both"/>
        <w:rPr>
          <w:rFonts w:ascii="DIN-Light" w:hAnsi="DIN-Light"/>
          <w:sz w:val="6"/>
          <w:szCs w:val="6"/>
        </w:rPr>
      </w:pPr>
    </w:p>
    <w:p w:rsidR="00297BF5" w:rsidRPr="00B836E4" w:rsidRDefault="00297BF5" w:rsidP="00920C62">
      <w:pPr>
        <w:spacing w:after="0"/>
        <w:ind w:left="-709" w:right="84"/>
        <w:jc w:val="both"/>
        <w:rPr>
          <w:rFonts w:ascii="DIN-Light" w:hAnsi="DIN-Light"/>
          <w:sz w:val="18"/>
          <w:szCs w:val="18"/>
        </w:rPr>
      </w:pPr>
      <w:r w:rsidRPr="00B836E4">
        <w:rPr>
          <w:rFonts w:ascii="DIN-Light" w:hAnsi="DIN-Light"/>
          <w:sz w:val="18"/>
          <w:szCs w:val="18"/>
        </w:rPr>
        <w:t xml:space="preserve">Avec le soutien du Fonds Handicap et Société. </w:t>
      </w:r>
    </w:p>
    <w:p w:rsidR="00297BF5" w:rsidRPr="00B836E4" w:rsidRDefault="00297BF5" w:rsidP="00920C62">
      <w:pPr>
        <w:spacing w:after="0"/>
        <w:ind w:left="-709" w:right="84"/>
        <w:jc w:val="both"/>
        <w:rPr>
          <w:rFonts w:ascii="DIN-Light" w:hAnsi="DIN-Light"/>
          <w:sz w:val="18"/>
          <w:szCs w:val="18"/>
        </w:rPr>
      </w:pPr>
      <w:r w:rsidRPr="00B836E4">
        <w:rPr>
          <w:rFonts w:ascii="DIN-Light" w:hAnsi="DIN-Light"/>
          <w:sz w:val="18"/>
          <w:szCs w:val="18"/>
        </w:rPr>
        <w:t xml:space="preserve">En collaboration avec </w:t>
      </w:r>
      <w:r w:rsidR="00C64495">
        <w:rPr>
          <w:rFonts w:ascii="DIN-Light" w:hAnsi="DIN-Light"/>
          <w:sz w:val="18"/>
          <w:szCs w:val="18"/>
        </w:rPr>
        <w:t>le service</w:t>
      </w:r>
      <w:r w:rsidRPr="00B836E4">
        <w:rPr>
          <w:rFonts w:ascii="DIN-Light" w:hAnsi="DIN-Light"/>
          <w:sz w:val="18"/>
          <w:szCs w:val="18"/>
        </w:rPr>
        <w:t xml:space="preserve"> lecture et handicap de la </w:t>
      </w:r>
      <w:proofErr w:type="spellStart"/>
      <w:r w:rsidRPr="00B836E4">
        <w:rPr>
          <w:rFonts w:ascii="DIN-Light" w:hAnsi="DIN-Light"/>
          <w:sz w:val="18"/>
          <w:szCs w:val="18"/>
        </w:rPr>
        <w:t>Bpi</w:t>
      </w:r>
      <w:proofErr w:type="spellEnd"/>
      <w:r w:rsidRPr="00B836E4">
        <w:rPr>
          <w:rFonts w:ascii="DIN-Light" w:hAnsi="DIN-Light"/>
          <w:sz w:val="18"/>
          <w:szCs w:val="18"/>
        </w:rPr>
        <w:t>.</w:t>
      </w:r>
    </w:p>
    <w:p w:rsidR="00B836E4" w:rsidRDefault="00670BF9" w:rsidP="00B836E4">
      <w:pPr>
        <w:spacing w:after="0"/>
        <w:ind w:left="-709" w:right="707"/>
        <w:rPr>
          <w:rFonts w:ascii="DIN-Light" w:hAnsi="DIN-Light"/>
          <w:sz w:val="18"/>
          <w:szCs w:val="18"/>
        </w:rPr>
      </w:pPr>
      <w:r w:rsidRPr="00B836E4">
        <w:rPr>
          <w:noProof/>
          <w:sz w:val="18"/>
          <w:szCs w:val="18"/>
          <w:lang w:eastAsia="fr-FR"/>
        </w:rPr>
        <w:drawing>
          <wp:anchor distT="0" distB="0" distL="114300" distR="114300" simplePos="0" relativeHeight="251661312" behindDoc="0" locked="0" layoutInCell="1" allowOverlap="1" wp14:anchorId="3A09F67B" wp14:editId="2B419345">
            <wp:simplePos x="0" y="0"/>
            <wp:positionH relativeFrom="column">
              <wp:posOffset>3878580</wp:posOffset>
            </wp:positionH>
            <wp:positionV relativeFrom="paragraph">
              <wp:posOffset>177800</wp:posOffset>
            </wp:positionV>
            <wp:extent cx="561975" cy="704850"/>
            <wp:effectExtent l="0" t="0" r="9525" b="0"/>
            <wp:wrapNone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  <w:r w:rsidR="00260AE4" w:rsidRPr="00B836E4">
        <w:rPr>
          <w:rFonts w:ascii="DIN-Light" w:hAnsi="DIN-Light"/>
          <w:sz w:val="18"/>
          <w:szCs w:val="18"/>
        </w:rPr>
        <w:t xml:space="preserve">En collaboration avec </w:t>
      </w:r>
      <w:r w:rsidR="00297BF5" w:rsidRPr="00B836E4">
        <w:rPr>
          <w:rFonts w:ascii="DIN-Light" w:hAnsi="DIN-Light"/>
          <w:sz w:val="18"/>
          <w:szCs w:val="18"/>
        </w:rPr>
        <w:t>l’association Valentin Haüy</w:t>
      </w:r>
      <w:r w:rsidR="00B836E4">
        <w:rPr>
          <w:rFonts w:ascii="DIN-Light" w:hAnsi="DIN-Light"/>
          <w:sz w:val="18"/>
          <w:szCs w:val="18"/>
        </w:rPr>
        <w:t>.</w:t>
      </w:r>
    </w:p>
    <w:p w:rsidR="00B836E4" w:rsidRDefault="00B836E4" w:rsidP="00B836E4">
      <w:pPr>
        <w:spacing w:after="0"/>
        <w:ind w:left="-709" w:right="707"/>
        <w:rPr>
          <w:rFonts w:ascii="DIN-Light" w:hAnsi="DIN-Light"/>
          <w:sz w:val="18"/>
          <w:szCs w:val="18"/>
        </w:rPr>
      </w:pPr>
    </w:p>
    <w:p w:rsidR="00920C62" w:rsidRPr="00B836E4" w:rsidRDefault="00297BF5" w:rsidP="00B836E4">
      <w:pPr>
        <w:spacing w:after="0"/>
        <w:ind w:left="-709" w:right="707"/>
        <w:rPr>
          <w:rFonts w:ascii="DIN-Light" w:hAnsi="DIN-Light"/>
          <w:sz w:val="18"/>
          <w:szCs w:val="18"/>
        </w:rPr>
      </w:pPr>
      <w:r w:rsidRPr="00AB5100">
        <w:rPr>
          <w:rFonts w:ascii="DIN-Light" w:hAnsi="DIN-Light"/>
          <w:sz w:val="20"/>
          <w:szCs w:val="20"/>
        </w:rPr>
        <w:tab/>
        <w:t>Pour tout renseignement :</w:t>
      </w:r>
    </w:p>
    <w:p w:rsidR="008147F5" w:rsidRPr="00AB5100" w:rsidRDefault="00297BF5" w:rsidP="008147F5">
      <w:pPr>
        <w:spacing w:after="0"/>
        <w:ind w:left="-709" w:right="707"/>
        <w:rPr>
          <w:rFonts w:ascii="DIN-Light" w:hAnsi="DIN-Light"/>
          <w:sz w:val="20"/>
          <w:szCs w:val="20"/>
        </w:rPr>
      </w:pPr>
      <w:r w:rsidRPr="00AB5100">
        <w:rPr>
          <w:rFonts w:ascii="DIN-Light" w:hAnsi="DIN-Light"/>
          <w:sz w:val="20"/>
          <w:szCs w:val="20"/>
        </w:rPr>
        <w:tab/>
      </w:r>
      <w:hyperlink r:id="rId7" w:history="1">
        <w:r w:rsidR="008147F5" w:rsidRPr="00AB5100">
          <w:rPr>
            <w:rStyle w:val="Lienhypertexte"/>
            <w:rFonts w:ascii="DIN-Light" w:hAnsi="DIN-Light"/>
            <w:sz w:val="20"/>
            <w:szCs w:val="20"/>
          </w:rPr>
          <w:t>lecture-handicap@bpi.fr</w:t>
        </w:r>
      </w:hyperlink>
    </w:p>
    <w:p w:rsidR="008147F5" w:rsidRPr="00AB5100" w:rsidRDefault="008147F5" w:rsidP="008147F5">
      <w:pPr>
        <w:spacing w:after="0"/>
        <w:ind w:left="-709" w:right="707"/>
        <w:rPr>
          <w:rFonts w:ascii="DIN-Light" w:hAnsi="DIN-Light"/>
          <w:sz w:val="20"/>
          <w:szCs w:val="20"/>
        </w:rPr>
      </w:pPr>
      <w:r w:rsidRPr="00AB5100">
        <w:rPr>
          <w:rFonts w:ascii="DIN-Light" w:hAnsi="DIN-Light"/>
          <w:sz w:val="20"/>
          <w:szCs w:val="20"/>
        </w:rPr>
        <w:t>01 44 78 43 75</w:t>
      </w:r>
    </w:p>
    <w:p w:rsidR="00D252B6" w:rsidRDefault="00D252B6" w:rsidP="008147F5">
      <w:pPr>
        <w:spacing w:after="0"/>
        <w:ind w:left="-709" w:right="707"/>
        <w:rPr>
          <w:rFonts w:ascii="DIN-Light" w:hAnsi="DIN-Light"/>
          <w:sz w:val="20"/>
          <w:szCs w:val="20"/>
        </w:rPr>
      </w:pPr>
      <w:r>
        <w:rPr>
          <w:rFonts w:ascii="DIN-Light" w:hAnsi="DIN-Light"/>
          <w:sz w:val="20"/>
          <w:szCs w:val="20"/>
        </w:rPr>
        <w:t>01 44 78 44 9</w:t>
      </w:r>
      <w:r w:rsidR="008147F5">
        <w:rPr>
          <w:rFonts w:ascii="DIN-Light" w:hAnsi="DIN-Light"/>
          <w:sz w:val="20"/>
          <w:szCs w:val="20"/>
        </w:rPr>
        <w:t>7</w:t>
      </w:r>
    </w:p>
    <w:p w:rsidR="00D252B6" w:rsidRDefault="00D252B6" w:rsidP="00D252B6">
      <w:pPr>
        <w:spacing w:after="0"/>
        <w:ind w:right="707"/>
        <w:rPr>
          <w:rFonts w:ascii="DIN-Light" w:hAnsi="DIN-Light"/>
          <w:b/>
          <w:caps/>
          <w:sz w:val="20"/>
          <w:szCs w:val="20"/>
        </w:rPr>
      </w:pPr>
    </w:p>
    <w:p w:rsidR="0049153A" w:rsidRDefault="0049153A" w:rsidP="00D252B6">
      <w:pPr>
        <w:spacing w:after="0"/>
        <w:ind w:right="707"/>
        <w:rPr>
          <w:rFonts w:ascii="DIN-Light" w:hAnsi="DIN-Light"/>
          <w:b/>
          <w:caps/>
          <w:sz w:val="20"/>
          <w:szCs w:val="20"/>
        </w:rPr>
      </w:pPr>
    </w:p>
    <w:p w:rsidR="00920C62" w:rsidRDefault="00920C62" w:rsidP="00D252B6">
      <w:pPr>
        <w:spacing w:after="0"/>
        <w:ind w:right="707"/>
        <w:rPr>
          <w:rFonts w:ascii="DIN-Light" w:hAnsi="DIN-Light"/>
          <w:b/>
          <w:caps/>
          <w:sz w:val="20"/>
          <w:szCs w:val="20"/>
        </w:rPr>
      </w:pPr>
    </w:p>
    <w:p w:rsidR="00920C62" w:rsidRDefault="00920C62" w:rsidP="00D252B6">
      <w:pPr>
        <w:spacing w:after="0"/>
        <w:ind w:right="707"/>
        <w:rPr>
          <w:rFonts w:ascii="DIN-Light" w:hAnsi="DIN-Light"/>
          <w:b/>
          <w:caps/>
          <w:sz w:val="20"/>
          <w:szCs w:val="20"/>
        </w:rPr>
      </w:pPr>
    </w:p>
    <w:p w:rsidR="00920C62" w:rsidRDefault="00920C62" w:rsidP="00D252B6">
      <w:pPr>
        <w:spacing w:after="0"/>
        <w:ind w:right="707"/>
        <w:rPr>
          <w:rFonts w:ascii="DIN-Light" w:hAnsi="DIN-Light"/>
          <w:b/>
          <w:caps/>
          <w:sz w:val="20"/>
          <w:szCs w:val="20"/>
        </w:rPr>
      </w:pPr>
    </w:p>
    <w:p w:rsidR="00920C62" w:rsidRDefault="00920C62" w:rsidP="00D252B6">
      <w:pPr>
        <w:spacing w:after="0"/>
        <w:ind w:right="707"/>
        <w:rPr>
          <w:rFonts w:ascii="DIN-Light" w:hAnsi="DIN-Light"/>
          <w:b/>
          <w:caps/>
          <w:sz w:val="20"/>
          <w:szCs w:val="20"/>
        </w:rPr>
      </w:pPr>
    </w:p>
    <w:p w:rsidR="00920C62" w:rsidRDefault="00920C62" w:rsidP="00D252B6">
      <w:pPr>
        <w:spacing w:after="0"/>
        <w:ind w:right="707"/>
        <w:rPr>
          <w:rFonts w:ascii="DIN-Light" w:hAnsi="DIN-Light"/>
          <w:b/>
          <w:caps/>
          <w:sz w:val="20"/>
          <w:szCs w:val="20"/>
        </w:rPr>
      </w:pPr>
    </w:p>
    <w:p w:rsidR="00920C62" w:rsidRDefault="00920C62" w:rsidP="00D252B6">
      <w:pPr>
        <w:spacing w:after="0"/>
        <w:ind w:right="707"/>
        <w:rPr>
          <w:rFonts w:ascii="DIN-Light" w:hAnsi="DIN-Light"/>
          <w:b/>
          <w:caps/>
          <w:sz w:val="20"/>
          <w:szCs w:val="20"/>
        </w:rPr>
      </w:pPr>
    </w:p>
    <w:p w:rsidR="00920C62" w:rsidRDefault="00920C62" w:rsidP="00D252B6">
      <w:pPr>
        <w:spacing w:after="0"/>
        <w:ind w:right="707"/>
        <w:rPr>
          <w:rFonts w:ascii="DIN-Light" w:hAnsi="DIN-Light"/>
          <w:b/>
          <w:caps/>
          <w:sz w:val="20"/>
          <w:szCs w:val="20"/>
        </w:rPr>
      </w:pPr>
    </w:p>
    <w:p w:rsidR="00920C62" w:rsidRDefault="00920C62" w:rsidP="00D252B6">
      <w:pPr>
        <w:spacing w:after="0"/>
        <w:ind w:right="707"/>
        <w:rPr>
          <w:rFonts w:ascii="DIN-Light" w:hAnsi="DIN-Light"/>
          <w:b/>
          <w:caps/>
          <w:sz w:val="20"/>
          <w:szCs w:val="20"/>
        </w:rPr>
      </w:pPr>
    </w:p>
    <w:p w:rsidR="00FA1F74" w:rsidRPr="00670BF9" w:rsidRDefault="00FA1F74" w:rsidP="00D252B6">
      <w:pPr>
        <w:spacing w:after="0"/>
        <w:ind w:right="707"/>
        <w:rPr>
          <w:rFonts w:ascii="DIN-Light" w:hAnsi="DIN-Light"/>
          <w:b/>
          <w:caps/>
          <w:sz w:val="14"/>
          <w:szCs w:val="14"/>
        </w:rPr>
      </w:pPr>
    </w:p>
    <w:p w:rsidR="00297BF5" w:rsidRPr="00C179EA" w:rsidRDefault="00920C62" w:rsidP="00D252B6">
      <w:pPr>
        <w:spacing w:after="0"/>
        <w:ind w:right="707"/>
        <w:rPr>
          <w:rFonts w:ascii="DIN-Light" w:hAnsi="DIN-Light"/>
          <w:b/>
          <w:caps/>
          <w:sz w:val="20"/>
          <w:szCs w:val="20"/>
        </w:rPr>
      </w:pPr>
      <w:r>
        <w:rPr>
          <w:rFonts w:ascii="DIN-Light" w:hAnsi="DIN-Light"/>
          <w:b/>
          <w:caps/>
          <w:sz w:val="20"/>
          <w:szCs w:val="20"/>
        </w:rPr>
        <w:t>B</w:t>
      </w:r>
      <w:r w:rsidR="00297BF5" w:rsidRPr="00C179EA">
        <w:rPr>
          <w:rFonts w:ascii="DIN-Light" w:hAnsi="DIN-Light"/>
          <w:b/>
          <w:caps/>
          <w:sz w:val="20"/>
          <w:szCs w:val="20"/>
        </w:rPr>
        <w:t>IBLIOTHÈQUE PUBLIQUE d’INFORMATION</w:t>
      </w:r>
    </w:p>
    <w:p w:rsidR="00297BF5" w:rsidRPr="00C179EA" w:rsidRDefault="00297BF5" w:rsidP="00D252B6">
      <w:pPr>
        <w:spacing w:after="0"/>
        <w:ind w:right="707"/>
        <w:rPr>
          <w:rFonts w:ascii="DIN-Light" w:hAnsi="DIN-Light"/>
          <w:b/>
          <w:caps/>
          <w:sz w:val="20"/>
          <w:szCs w:val="20"/>
        </w:rPr>
      </w:pPr>
      <w:r w:rsidRPr="00C179EA">
        <w:rPr>
          <w:rFonts w:ascii="DIN-Light" w:hAnsi="DIN-Light"/>
          <w:b/>
          <w:caps/>
          <w:sz w:val="20"/>
          <w:szCs w:val="20"/>
        </w:rPr>
        <w:t>CINÉMA DU RÉEL</w:t>
      </w:r>
    </w:p>
    <w:p w:rsidR="00297BF5" w:rsidRPr="00C179EA" w:rsidRDefault="00297BF5" w:rsidP="00D252B6">
      <w:pPr>
        <w:spacing w:after="0"/>
        <w:ind w:right="707"/>
        <w:rPr>
          <w:rFonts w:ascii="DIN-Light" w:hAnsi="DIN-Light"/>
          <w:b/>
          <w:sz w:val="16"/>
          <w:szCs w:val="16"/>
        </w:rPr>
      </w:pPr>
    </w:p>
    <w:p w:rsidR="00297BF5" w:rsidRPr="00C179EA" w:rsidRDefault="00297BF5" w:rsidP="00D252B6">
      <w:pPr>
        <w:spacing w:after="0"/>
        <w:ind w:right="707"/>
        <w:rPr>
          <w:rFonts w:ascii="DIN-Light" w:hAnsi="DIN-Light"/>
          <w:b/>
          <w:caps/>
          <w:sz w:val="16"/>
          <w:szCs w:val="16"/>
        </w:rPr>
      </w:pPr>
      <w:r w:rsidRPr="00C179EA">
        <w:rPr>
          <w:rFonts w:ascii="DIN-Light" w:hAnsi="DIN-Light"/>
          <w:b/>
          <w:caps/>
          <w:sz w:val="16"/>
          <w:szCs w:val="16"/>
        </w:rPr>
        <w:t>DIRECTION ARTISTIQUE</w:t>
      </w:r>
    </w:p>
    <w:p w:rsidR="00297BF5" w:rsidRPr="00C179EA" w:rsidRDefault="00297BF5" w:rsidP="00D252B6">
      <w:pPr>
        <w:spacing w:after="0"/>
        <w:ind w:right="707"/>
        <w:rPr>
          <w:rFonts w:ascii="DIN-Light" w:hAnsi="DIN-Light"/>
          <w:sz w:val="16"/>
          <w:szCs w:val="16"/>
        </w:rPr>
      </w:pPr>
      <w:r w:rsidRPr="00C179EA">
        <w:rPr>
          <w:rFonts w:ascii="DIN-Light" w:hAnsi="DIN-Light"/>
          <w:sz w:val="16"/>
          <w:szCs w:val="16"/>
        </w:rPr>
        <w:t xml:space="preserve">Maria </w:t>
      </w:r>
      <w:proofErr w:type="spellStart"/>
      <w:r w:rsidRPr="00C179EA">
        <w:rPr>
          <w:rFonts w:ascii="DIN-Light" w:hAnsi="DIN-Light"/>
          <w:sz w:val="16"/>
          <w:szCs w:val="16"/>
        </w:rPr>
        <w:t>Bonsanti</w:t>
      </w:r>
      <w:proofErr w:type="spellEnd"/>
    </w:p>
    <w:p w:rsidR="00297BF5" w:rsidRPr="00C179EA" w:rsidRDefault="00297BF5" w:rsidP="00D252B6">
      <w:pPr>
        <w:spacing w:after="0"/>
        <w:ind w:right="707"/>
        <w:rPr>
          <w:rFonts w:ascii="DIN-Light" w:hAnsi="DIN-Light"/>
          <w:b/>
          <w:sz w:val="16"/>
          <w:szCs w:val="16"/>
        </w:rPr>
      </w:pPr>
    </w:p>
    <w:p w:rsidR="00297BF5" w:rsidRPr="00C179EA" w:rsidRDefault="00297BF5" w:rsidP="00D252B6">
      <w:pPr>
        <w:spacing w:after="0"/>
        <w:ind w:right="707"/>
        <w:rPr>
          <w:rFonts w:ascii="DIN-Light" w:hAnsi="DIN-Light"/>
          <w:b/>
          <w:caps/>
          <w:sz w:val="16"/>
          <w:szCs w:val="16"/>
        </w:rPr>
      </w:pPr>
      <w:r w:rsidRPr="00C179EA">
        <w:rPr>
          <w:rFonts w:ascii="DIN-Light" w:hAnsi="DIN-Light"/>
          <w:b/>
          <w:caps/>
          <w:sz w:val="16"/>
          <w:szCs w:val="16"/>
        </w:rPr>
        <w:t>Service presse</w:t>
      </w:r>
    </w:p>
    <w:p w:rsidR="00297BF5" w:rsidRPr="00C179EA" w:rsidRDefault="00297BF5" w:rsidP="00D252B6">
      <w:pPr>
        <w:spacing w:after="0"/>
        <w:ind w:right="707"/>
        <w:rPr>
          <w:rFonts w:ascii="DIN-Light" w:hAnsi="DIN-Light"/>
          <w:sz w:val="16"/>
          <w:szCs w:val="16"/>
        </w:rPr>
      </w:pPr>
      <w:r w:rsidRPr="00C179EA">
        <w:rPr>
          <w:rFonts w:ascii="DIN-Light" w:hAnsi="DIN-Light"/>
          <w:sz w:val="16"/>
          <w:szCs w:val="16"/>
        </w:rPr>
        <w:t xml:space="preserve">Jean-Charles </w:t>
      </w:r>
      <w:proofErr w:type="spellStart"/>
      <w:r w:rsidRPr="00C179EA">
        <w:rPr>
          <w:rFonts w:ascii="DIN-Light" w:hAnsi="DIN-Light"/>
          <w:sz w:val="16"/>
          <w:szCs w:val="16"/>
        </w:rPr>
        <w:t>Canu</w:t>
      </w:r>
      <w:proofErr w:type="spellEnd"/>
    </w:p>
    <w:p w:rsidR="00297BF5" w:rsidRPr="00C179EA" w:rsidRDefault="00A84722" w:rsidP="00D252B6">
      <w:pPr>
        <w:spacing w:after="0"/>
        <w:ind w:right="707"/>
        <w:rPr>
          <w:rFonts w:ascii="DIN-Light" w:hAnsi="DIN-Light"/>
          <w:sz w:val="16"/>
          <w:szCs w:val="16"/>
        </w:rPr>
      </w:pPr>
      <w:hyperlink r:id="rId8" w:history="1">
        <w:r w:rsidR="00297BF5" w:rsidRPr="0049153A">
          <w:rPr>
            <w:rStyle w:val="Lienhypertexte"/>
            <w:rFonts w:ascii="DIN-Light" w:hAnsi="DIN-Light"/>
            <w:sz w:val="16"/>
            <w:szCs w:val="16"/>
          </w:rPr>
          <w:t>jccanu@gmail.com</w:t>
        </w:r>
      </w:hyperlink>
    </w:p>
    <w:p w:rsidR="00297BF5" w:rsidRPr="00C179EA" w:rsidRDefault="00297BF5" w:rsidP="00D252B6">
      <w:pPr>
        <w:spacing w:after="0"/>
        <w:ind w:right="707"/>
        <w:rPr>
          <w:rFonts w:ascii="DIN-Light" w:hAnsi="DIN-Light"/>
          <w:sz w:val="16"/>
          <w:szCs w:val="16"/>
        </w:rPr>
      </w:pPr>
    </w:p>
    <w:p w:rsidR="00297BF5" w:rsidRPr="00C179EA" w:rsidRDefault="00297BF5" w:rsidP="00D252B6">
      <w:pPr>
        <w:spacing w:after="0"/>
        <w:ind w:right="707"/>
        <w:rPr>
          <w:rFonts w:ascii="DIN-Light" w:hAnsi="DIN-Light"/>
          <w:sz w:val="16"/>
          <w:szCs w:val="16"/>
          <w:lang w:val="en-GB"/>
        </w:rPr>
      </w:pPr>
      <w:r w:rsidRPr="00C179EA">
        <w:rPr>
          <w:rFonts w:ascii="DIN-Light" w:hAnsi="DIN-Light"/>
          <w:sz w:val="16"/>
          <w:szCs w:val="16"/>
          <w:lang w:val="en-GB"/>
        </w:rPr>
        <w:t>Catherine Giraud</w:t>
      </w:r>
    </w:p>
    <w:p w:rsidR="00297BF5" w:rsidRPr="00AB5100" w:rsidRDefault="00260AE4" w:rsidP="00D252B6">
      <w:pPr>
        <w:spacing w:after="0"/>
        <w:ind w:right="707"/>
        <w:rPr>
          <w:rFonts w:ascii="DIN-Light" w:hAnsi="DIN-Light"/>
          <w:sz w:val="16"/>
          <w:szCs w:val="16"/>
          <w:lang w:val="en-US"/>
        </w:rPr>
      </w:pPr>
      <w:hyperlink r:id="rId9" w:history="1">
        <w:r w:rsidR="00297BF5" w:rsidRPr="00AB5100">
          <w:rPr>
            <w:rStyle w:val="Lienhypertexte"/>
            <w:rFonts w:ascii="DIN-Light" w:hAnsi="DIN-Light"/>
            <w:sz w:val="16"/>
            <w:szCs w:val="16"/>
            <w:lang w:val="en-US"/>
          </w:rPr>
          <w:t>catgiraud@gmail.com</w:t>
        </w:r>
      </w:hyperlink>
    </w:p>
    <w:p w:rsidR="00297BF5" w:rsidRDefault="00E61737" w:rsidP="00D252B6">
      <w:pPr>
        <w:spacing w:after="0"/>
        <w:ind w:right="707"/>
        <w:rPr>
          <w:rFonts w:ascii="DIN-Light" w:hAnsi="DIN-Light"/>
          <w:sz w:val="16"/>
          <w:szCs w:val="16"/>
          <w:lang w:val="en-US"/>
        </w:rPr>
      </w:pPr>
      <w:r w:rsidRPr="00E61737">
        <w:rPr>
          <w:rFonts w:ascii="DIN-Light" w:hAnsi="DIN-Light"/>
          <w:sz w:val="16"/>
          <w:szCs w:val="16"/>
          <w:lang w:val="en-US"/>
        </w:rPr>
        <w:t>+33 (0)1 44 78 46 31</w:t>
      </w:r>
    </w:p>
    <w:p w:rsidR="00E61737" w:rsidRPr="00AB5100" w:rsidRDefault="00E61737" w:rsidP="00D252B6">
      <w:pPr>
        <w:spacing w:after="0"/>
        <w:ind w:right="707"/>
        <w:rPr>
          <w:rFonts w:ascii="DIN-Light" w:hAnsi="DIN-Light"/>
          <w:sz w:val="16"/>
          <w:szCs w:val="16"/>
          <w:lang w:val="en-US"/>
        </w:rPr>
      </w:pPr>
    </w:p>
    <w:p w:rsidR="00297BF5" w:rsidRPr="00C179EA" w:rsidRDefault="00297BF5" w:rsidP="00D252B6">
      <w:pPr>
        <w:spacing w:after="0"/>
        <w:ind w:right="707"/>
        <w:rPr>
          <w:rFonts w:ascii="DIN-Light" w:hAnsi="DIN-Light"/>
          <w:sz w:val="16"/>
          <w:szCs w:val="16"/>
        </w:rPr>
      </w:pPr>
      <w:proofErr w:type="gramStart"/>
      <w:r w:rsidRPr="00C179EA">
        <w:rPr>
          <w:rFonts w:ascii="DIN-Light" w:hAnsi="DIN-Light"/>
          <w:sz w:val="16"/>
          <w:szCs w:val="16"/>
        </w:rPr>
        <w:t>as</w:t>
      </w:r>
      <w:r w:rsidR="0049153A">
        <w:rPr>
          <w:rFonts w:ascii="DIN-Light" w:hAnsi="DIN-Light"/>
          <w:sz w:val="16"/>
          <w:szCs w:val="16"/>
        </w:rPr>
        <w:t>s</w:t>
      </w:r>
      <w:r w:rsidRPr="00C179EA">
        <w:rPr>
          <w:rFonts w:ascii="DIN-Light" w:hAnsi="DIN-Light"/>
          <w:sz w:val="16"/>
          <w:szCs w:val="16"/>
        </w:rPr>
        <w:t>istés</w:t>
      </w:r>
      <w:proofErr w:type="gramEnd"/>
      <w:r w:rsidRPr="00C179EA">
        <w:rPr>
          <w:rFonts w:ascii="DIN-Light" w:hAnsi="DIN-Light"/>
          <w:sz w:val="16"/>
          <w:szCs w:val="16"/>
        </w:rPr>
        <w:t xml:space="preserve"> de </w:t>
      </w:r>
      <w:r w:rsidR="00E61737">
        <w:rPr>
          <w:rFonts w:ascii="DIN-Light" w:hAnsi="DIN-Light"/>
          <w:sz w:val="16"/>
          <w:szCs w:val="16"/>
        </w:rPr>
        <w:t xml:space="preserve">Pierre </w:t>
      </w:r>
      <w:proofErr w:type="spellStart"/>
      <w:r w:rsidR="00E61737">
        <w:rPr>
          <w:rFonts w:ascii="DIN-Light" w:hAnsi="DIN-Light"/>
          <w:sz w:val="16"/>
          <w:szCs w:val="16"/>
        </w:rPr>
        <w:t>Biet</w:t>
      </w:r>
      <w:proofErr w:type="spellEnd"/>
    </w:p>
    <w:p w:rsidR="00297BF5" w:rsidRPr="00C179EA" w:rsidRDefault="00A84722" w:rsidP="00D252B6">
      <w:pPr>
        <w:spacing w:after="0"/>
        <w:ind w:right="707"/>
        <w:rPr>
          <w:rFonts w:ascii="DIN-Light" w:hAnsi="DIN-Light"/>
          <w:sz w:val="16"/>
          <w:szCs w:val="16"/>
        </w:rPr>
      </w:pPr>
      <w:hyperlink r:id="rId10" w:history="1">
        <w:r w:rsidR="00297BF5" w:rsidRPr="00AB5100">
          <w:rPr>
            <w:rStyle w:val="Lienhypertexte"/>
            <w:rFonts w:ascii="DIN-Light" w:hAnsi="DIN-Light"/>
            <w:sz w:val="16"/>
            <w:szCs w:val="16"/>
          </w:rPr>
          <w:t>cinereel-presse@bpi.fr</w:t>
        </w:r>
      </w:hyperlink>
    </w:p>
    <w:p w:rsidR="00297BF5" w:rsidRPr="00C179EA" w:rsidRDefault="00297BF5" w:rsidP="00D252B6">
      <w:pPr>
        <w:spacing w:after="0"/>
        <w:ind w:right="707"/>
        <w:rPr>
          <w:rFonts w:ascii="DIN-Light" w:hAnsi="DIN-Light"/>
          <w:sz w:val="16"/>
          <w:szCs w:val="16"/>
        </w:rPr>
      </w:pPr>
    </w:p>
    <w:p w:rsidR="00297BF5" w:rsidRDefault="00A84722" w:rsidP="00D252B6">
      <w:pPr>
        <w:spacing w:after="0"/>
        <w:ind w:right="707"/>
        <w:rPr>
          <w:rFonts w:ascii="DIN-Light" w:hAnsi="DIN-Light"/>
          <w:sz w:val="16"/>
          <w:szCs w:val="16"/>
          <w:u w:val="single"/>
        </w:rPr>
      </w:pPr>
      <w:hyperlink r:id="rId11" w:history="1">
        <w:r w:rsidR="00297BF5" w:rsidRPr="00516161">
          <w:rPr>
            <w:rStyle w:val="Lienhypertexte"/>
            <w:rFonts w:ascii="DIN-Light" w:hAnsi="DIN-Light"/>
            <w:sz w:val="16"/>
            <w:szCs w:val="16"/>
          </w:rPr>
          <w:t>www.cinemadureel.org</w:t>
        </w:r>
      </w:hyperlink>
    </w:p>
    <w:p w:rsidR="00297BF5" w:rsidRPr="00C179EA" w:rsidRDefault="00297BF5" w:rsidP="00D252B6">
      <w:pPr>
        <w:spacing w:after="0"/>
        <w:ind w:right="707"/>
        <w:rPr>
          <w:rFonts w:ascii="DIN-Light" w:hAnsi="DIN-Light"/>
          <w:sz w:val="16"/>
          <w:szCs w:val="16"/>
          <w:u w:val="single"/>
        </w:rPr>
      </w:pPr>
    </w:p>
    <w:p w:rsidR="00297BF5" w:rsidRPr="00C179EA" w:rsidRDefault="00297BF5" w:rsidP="00D252B6">
      <w:pPr>
        <w:spacing w:after="0"/>
        <w:ind w:right="707"/>
        <w:rPr>
          <w:rFonts w:ascii="DIN-Light" w:hAnsi="DIN-Light"/>
          <w:b/>
          <w:sz w:val="16"/>
          <w:szCs w:val="16"/>
        </w:rPr>
      </w:pPr>
    </w:p>
    <w:p w:rsidR="00297BF5" w:rsidRPr="00C179EA" w:rsidRDefault="00297BF5" w:rsidP="00D252B6">
      <w:pPr>
        <w:spacing w:after="0"/>
        <w:ind w:right="707"/>
        <w:rPr>
          <w:rFonts w:ascii="DIN-Light" w:hAnsi="DIN-Light"/>
          <w:b/>
          <w:sz w:val="16"/>
          <w:szCs w:val="16"/>
        </w:rPr>
      </w:pPr>
      <w:r w:rsidRPr="00C179EA">
        <w:rPr>
          <w:rFonts w:ascii="DIN-Light" w:hAnsi="DIN-Light"/>
          <w:b/>
          <w:sz w:val="16"/>
          <w:szCs w:val="16"/>
        </w:rPr>
        <w:t>LES ÉCRANS DU FESTIVAL :</w:t>
      </w:r>
    </w:p>
    <w:p w:rsidR="00297BF5" w:rsidRPr="00C179EA" w:rsidRDefault="00297BF5" w:rsidP="00D252B6">
      <w:pPr>
        <w:spacing w:after="0"/>
        <w:ind w:right="707"/>
        <w:rPr>
          <w:rFonts w:ascii="DIN-Light" w:hAnsi="DIN-Light"/>
          <w:b/>
          <w:sz w:val="16"/>
          <w:szCs w:val="16"/>
        </w:rPr>
      </w:pPr>
      <w:r w:rsidRPr="00C179EA">
        <w:rPr>
          <w:rFonts w:ascii="DIN-Light" w:hAnsi="DIN-Light"/>
          <w:b/>
          <w:sz w:val="16"/>
          <w:szCs w:val="16"/>
        </w:rPr>
        <w:t>CENTRE POMPIDOU</w:t>
      </w:r>
    </w:p>
    <w:p w:rsidR="00297BF5" w:rsidRPr="00C179EA" w:rsidRDefault="00297BF5" w:rsidP="00D252B6">
      <w:pPr>
        <w:spacing w:after="0"/>
        <w:ind w:right="707"/>
        <w:rPr>
          <w:rFonts w:ascii="DIN-Light" w:hAnsi="DIN-Light"/>
          <w:b/>
          <w:sz w:val="16"/>
          <w:szCs w:val="16"/>
        </w:rPr>
      </w:pPr>
      <w:r w:rsidRPr="00C179EA">
        <w:rPr>
          <w:rFonts w:ascii="DIN-Light" w:hAnsi="DIN-Light"/>
          <w:b/>
          <w:sz w:val="16"/>
          <w:szCs w:val="16"/>
        </w:rPr>
        <w:t>Cinéma 1 –Cinéma 2 – Petite Salle</w:t>
      </w:r>
    </w:p>
    <w:p w:rsidR="00297BF5" w:rsidRPr="00C179EA" w:rsidRDefault="00297BF5" w:rsidP="00D252B6">
      <w:pPr>
        <w:spacing w:after="0"/>
        <w:ind w:right="707"/>
        <w:rPr>
          <w:rFonts w:ascii="DIN-Light" w:hAnsi="DIN-Light"/>
          <w:b/>
          <w:sz w:val="16"/>
          <w:szCs w:val="16"/>
        </w:rPr>
      </w:pPr>
      <w:r w:rsidRPr="00C179EA">
        <w:rPr>
          <w:rFonts w:ascii="DIN-Light" w:hAnsi="DIN-Light"/>
          <w:b/>
          <w:sz w:val="16"/>
          <w:szCs w:val="16"/>
        </w:rPr>
        <w:t>Forum des Images</w:t>
      </w:r>
    </w:p>
    <w:p w:rsidR="00297BF5" w:rsidRPr="00C179EA" w:rsidRDefault="00297BF5" w:rsidP="00D252B6">
      <w:pPr>
        <w:spacing w:after="0"/>
        <w:ind w:right="707"/>
        <w:rPr>
          <w:rFonts w:ascii="DIN-Light" w:hAnsi="DIN-Light"/>
          <w:b/>
          <w:sz w:val="16"/>
          <w:szCs w:val="16"/>
        </w:rPr>
      </w:pPr>
      <w:r w:rsidRPr="00C179EA">
        <w:rPr>
          <w:rFonts w:ascii="DIN-Light" w:hAnsi="DIN-Light"/>
          <w:b/>
          <w:sz w:val="16"/>
          <w:szCs w:val="16"/>
        </w:rPr>
        <w:t>Centre Wallonie-Bruxelles</w:t>
      </w:r>
    </w:p>
    <w:p w:rsidR="00297BF5" w:rsidRPr="00C179EA" w:rsidRDefault="00297BF5" w:rsidP="00D252B6">
      <w:pPr>
        <w:spacing w:after="0"/>
        <w:ind w:right="707"/>
        <w:rPr>
          <w:rFonts w:ascii="DIN-Light" w:hAnsi="DIN-Light"/>
          <w:b/>
          <w:caps/>
          <w:sz w:val="16"/>
          <w:szCs w:val="16"/>
        </w:rPr>
      </w:pPr>
      <w:proofErr w:type="spellStart"/>
      <w:r w:rsidRPr="00C179EA">
        <w:rPr>
          <w:rFonts w:ascii="DIN-Light" w:hAnsi="DIN-Light"/>
          <w:b/>
          <w:sz w:val="16"/>
          <w:szCs w:val="16"/>
        </w:rPr>
        <w:t>Luminor</w:t>
      </w:r>
      <w:proofErr w:type="spellEnd"/>
      <w:r w:rsidRPr="00C179EA">
        <w:rPr>
          <w:rFonts w:ascii="DIN-Light" w:hAnsi="DIN-Light"/>
          <w:b/>
          <w:caps/>
          <w:sz w:val="16"/>
          <w:szCs w:val="16"/>
        </w:rPr>
        <w:t xml:space="preserve"> – </w:t>
      </w:r>
      <w:r w:rsidRPr="00C179EA">
        <w:rPr>
          <w:rFonts w:ascii="DIN-Light" w:hAnsi="DIN-Light"/>
          <w:b/>
          <w:sz w:val="16"/>
          <w:szCs w:val="16"/>
        </w:rPr>
        <w:t>Hôtel de Ville</w:t>
      </w:r>
    </w:p>
    <w:p w:rsidR="00297BF5" w:rsidRPr="00C179EA" w:rsidRDefault="00297BF5" w:rsidP="00D252B6">
      <w:pPr>
        <w:spacing w:after="0"/>
        <w:ind w:right="707"/>
        <w:rPr>
          <w:rFonts w:ascii="DIN-Light" w:hAnsi="DIN-Light"/>
          <w:caps/>
          <w:sz w:val="16"/>
          <w:szCs w:val="16"/>
        </w:rPr>
      </w:pPr>
    </w:p>
    <w:p w:rsidR="00297BF5" w:rsidRPr="00C179EA" w:rsidRDefault="00297BF5" w:rsidP="00D252B6">
      <w:pPr>
        <w:spacing w:after="0"/>
        <w:ind w:right="707"/>
        <w:rPr>
          <w:rFonts w:ascii="DIN-Light" w:hAnsi="DIN-Light"/>
          <w:sz w:val="16"/>
          <w:szCs w:val="16"/>
        </w:rPr>
      </w:pPr>
    </w:p>
    <w:p w:rsidR="00297BF5" w:rsidRPr="00C179EA" w:rsidRDefault="00297BF5" w:rsidP="00D252B6">
      <w:pPr>
        <w:spacing w:after="0"/>
        <w:ind w:right="707"/>
        <w:rPr>
          <w:rFonts w:ascii="DIN-Light" w:hAnsi="DIN-Light"/>
          <w:color w:val="808080"/>
          <w:sz w:val="16"/>
          <w:szCs w:val="16"/>
        </w:rPr>
      </w:pPr>
      <w:r w:rsidRPr="00C179EA">
        <w:rPr>
          <w:rFonts w:ascii="DIN-Light" w:hAnsi="DIN-Light"/>
          <w:sz w:val="16"/>
          <w:szCs w:val="16"/>
        </w:rPr>
        <w:t xml:space="preserve">Retrouvez le programme, les tarifs et les informations pratiques de Cinéma du </w:t>
      </w:r>
      <w:r w:rsidR="009C564E">
        <w:rPr>
          <w:rFonts w:ascii="DIN-Light" w:hAnsi="DIN-Light"/>
          <w:sz w:val="16"/>
          <w:szCs w:val="16"/>
        </w:rPr>
        <w:t>R</w:t>
      </w:r>
      <w:r w:rsidRPr="00C179EA">
        <w:rPr>
          <w:rFonts w:ascii="DIN-Light" w:hAnsi="DIN-Light"/>
          <w:sz w:val="16"/>
          <w:szCs w:val="16"/>
        </w:rPr>
        <w:t xml:space="preserve">éel sur </w:t>
      </w:r>
      <w:r w:rsidRPr="00C179EA">
        <w:rPr>
          <w:rFonts w:ascii="DIN-Light" w:hAnsi="DIN-Light"/>
          <w:color w:val="808080"/>
          <w:sz w:val="16"/>
          <w:szCs w:val="16"/>
        </w:rPr>
        <w:t>cinemadureel.org</w:t>
      </w:r>
    </w:p>
    <w:p w:rsidR="00297BF5" w:rsidRPr="00C179EA" w:rsidRDefault="00297BF5" w:rsidP="00D252B6">
      <w:pPr>
        <w:spacing w:after="0"/>
        <w:ind w:right="707"/>
        <w:rPr>
          <w:rFonts w:ascii="DIN-Light" w:hAnsi="DIN-Light"/>
          <w:color w:val="808080"/>
          <w:sz w:val="16"/>
          <w:szCs w:val="16"/>
        </w:rPr>
      </w:pPr>
      <w:r w:rsidRPr="00C179EA">
        <w:rPr>
          <w:rFonts w:ascii="DIN-Light" w:hAnsi="DIN-Light"/>
          <w:sz w:val="16"/>
          <w:szCs w:val="16"/>
        </w:rPr>
        <w:t>Suivez l’actualité du festival sur</w:t>
      </w:r>
      <w:r w:rsidRPr="00C179EA">
        <w:rPr>
          <w:rFonts w:ascii="DIN-Light" w:hAnsi="DIN-Light"/>
          <w:color w:val="808080"/>
          <w:sz w:val="16"/>
          <w:szCs w:val="16"/>
        </w:rPr>
        <w:t xml:space="preserve"> blog.cinemadureel.org</w:t>
      </w:r>
    </w:p>
    <w:p w:rsidR="00297BF5" w:rsidRPr="00C179EA" w:rsidRDefault="00297BF5" w:rsidP="00D252B6">
      <w:pPr>
        <w:spacing w:after="0"/>
        <w:ind w:right="707"/>
        <w:rPr>
          <w:rFonts w:ascii="DIN-Light" w:hAnsi="DIN-Light"/>
          <w:color w:val="808080"/>
          <w:sz w:val="16"/>
          <w:szCs w:val="16"/>
        </w:rPr>
      </w:pPr>
      <w:r w:rsidRPr="00C179EA">
        <w:rPr>
          <w:rFonts w:ascii="DIN-Light" w:hAnsi="DIN-Light"/>
          <w:sz w:val="16"/>
          <w:szCs w:val="16"/>
        </w:rPr>
        <w:t>Retrouvez-nous sur</w:t>
      </w:r>
      <w:r w:rsidRPr="00C179EA">
        <w:rPr>
          <w:rFonts w:ascii="DIN-Light" w:hAnsi="DIN-Light"/>
          <w:color w:val="808080"/>
          <w:sz w:val="16"/>
          <w:szCs w:val="16"/>
        </w:rPr>
        <w:t xml:space="preserve"> </w:t>
      </w:r>
    </w:p>
    <w:p w:rsidR="00297BF5" w:rsidRPr="00C179EA" w:rsidRDefault="00297BF5" w:rsidP="00D252B6">
      <w:pPr>
        <w:spacing w:after="0"/>
        <w:ind w:right="707"/>
        <w:rPr>
          <w:rFonts w:ascii="DIN-Light" w:hAnsi="DIN-Light"/>
          <w:color w:val="333333"/>
          <w:sz w:val="16"/>
          <w:szCs w:val="16"/>
        </w:rPr>
      </w:pPr>
      <w:r w:rsidRPr="00C179EA">
        <w:rPr>
          <w:rFonts w:ascii="DIN-Light" w:hAnsi="DIN-Light"/>
          <w:color w:val="808080"/>
          <w:sz w:val="16"/>
          <w:szCs w:val="16"/>
        </w:rPr>
        <w:t>Facebook,</w:t>
      </w:r>
      <w:r w:rsidRPr="00C179EA">
        <w:rPr>
          <w:rFonts w:ascii="DIN-Light" w:hAnsi="DIN-Light"/>
          <w:color w:val="333333"/>
          <w:sz w:val="16"/>
          <w:szCs w:val="16"/>
        </w:rPr>
        <w:t xml:space="preserve"> </w:t>
      </w:r>
      <w:r w:rsidRPr="00C179EA">
        <w:rPr>
          <w:rFonts w:ascii="DIN-Light" w:hAnsi="DIN-Light"/>
          <w:color w:val="808080"/>
          <w:sz w:val="16"/>
          <w:szCs w:val="16"/>
        </w:rPr>
        <w:t xml:space="preserve">Twitter </w:t>
      </w:r>
      <w:r w:rsidRPr="00C179EA">
        <w:rPr>
          <w:rFonts w:ascii="DIN-Light" w:hAnsi="DIN-Light"/>
          <w:sz w:val="16"/>
          <w:szCs w:val="16"/>
        </w:rPr>
        <w:t>et</w:t>
      </w:r>
      <w:r w:rsidRPr="00C179EA">
        <w:rPr>
          <w:rFonts w:ascii="DIN-Light" w:hAnsi="DIN-Light"/>
          <w:color w:val="808080"/>
          <w:sz w:val="16"/>
          <w:szCs w:val="16"/>
        </w:rPr>
        <w:t xml:space="preserve"> Instagram</w:t>
      </w:r>
      <w:r w:rsidRPr="00C179EA">
        <w:rPr>
          <w:rFonts w:ascii="DIN-Light" w:hAnsi="DIN-Light"/>
          <w:color w:val="333333"/>
          <w:sz w:val="16"/>
          <w:szCs w:val="16"/>
        </w:rPr>
        <w:t xml:space="preserve"> </w:t>
      </w:r>
    </w:p>
    <w:p w:rsidR="00297BF5" w:rsidRPr="0090694B" w:rsidRDefault="00297BF5" w:rsidP="0090694B"/>
    <w:p w:rsidR="0090694B" w:rsidRDefault="00B836E4" w:rsidP="00D252B6">
      <w:pPr>
        <w:spacing w:after="0"/>
        <w:ind w:right="707"/>
      </w:pPr>
      <w:r>
        <w:rPr>
          <w:noProof/>
          <w:lang w:eastAsia="fr-FR"/>
        </w:rPr>
        <w:drawing>
          <wp:anchor distT="0" distB="0" distL="114300" distR="114300" simplePos="0" relativeHeight="251666432" behindDoc="0" locked="0" layoutInCell="1" allowOverlap="1" wp14:anchorId="2266A760" wp14:editId="572FBFA0">
            <wp:simplePos x="0" y="0"/>
            <wp:positionH relativeFrom="column">
              <wp:posOffset>706755</wp:posOffset>
            </wp:positionH>
            <wp:positionV relativeFrom="paragraph">
              <wp:posOffset>184150</wp:posOffset>
            </wp:positionV>
            <wp:extent cx="680775" cy="417830"/>
            <wp:effectExtent l="0" t="0" r="5080" b="1270"/>
            <wp:wrapNone/>
            <wp:docPr id="5" name="Image 5" descr="https://www.avh.asso.fr/sites/all/themes/custom/customer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avh.asso.fr/sites/all/themes/custom/customer/logo.png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124" r="149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753" cy="422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0BF9">
        <w:rPr>
          <w:noProof/>
          <w:lang w:eastAsia="fr-FR"/>
        </w:rPr>
        <w:drawing>
          <wp:anchor distT="0" distB="0" distL="114300" distR="114300" simplePos="0" relativeHeight="251660288" behindDoc="1" locked="0" layoutInCell="1" allowOverlap="1" wp14:anchorId="0EFCBEA7" wp14:editId="112AB55B">
            <wp:simplePos x="0" y="0"/>
            <wp:positionH relativeFrom="column">
              <wp:align>left</wp:align>
            </wp:positionH>
            <wp:positionV relativeFrom="paragraph">
              <wp:posOffset>85090</wp:posOffset>
            </wp:positionV>
            <wp:extent cx="419100" cy="590550"/>
            <wp:effectExtent l="0" t="0" r="0" b="0"/>
            <wp:wrapNone/>
            <wp:docPr id="20" name="Image 20" descr="logo fonds handicap et sociét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90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0694B" w:rsidRDefault="0090694B" w:rsidP="00D252B6">
      <w:pPr>
        <w:spacing w:after="0"/>
        <w:ind w:right="707"/>
      </w:pPr>
    </w:p>
    <w:p w:rsidR="009C3A9F" w:rsidRDefault="009C3A9F" w:rsidP="00D252B6">
      <w:pPr>
        <w:spacing w:after="0"/>
        <w:ind w:right="707"/>
      </w:pPr>
    </w:p>
    <w:p w:rsidR="0090694B" w:rsidRDefault="00B836E4" w:rsidP="00D252B6">
      <w:pPr>
        <w:spacing w:after="0"/>
        <w:ind w:right="707"/>
      </w:pPr>
      <w:r>
        <w:rPr>
          <w:noProof/>
          <w:lang w:eastAsia="fr-FR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609600</wp:posOffset>
            </wp:positionH>
            <wp:positionV relativeFrom="paragraph">
              <wp:posOffset>8996680</wp:posOffset>
            </wp:positionV>
            <wp:extent cx="960120" cy="589280"/>
            <wp:effectExtent l="0" t="0" r="0" b="1270"/>
            <wp:wrapNone/>
            <wp:docPr id="4" name="Image 4" descr="https://www.avh.asso.fr/sites/all/themes/custom/customer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avh.asso.fr/sites/all/themes/custom/customer/logo.png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124" r="149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" cy="58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0694B" w:rsidSect="008C7DE6">
      <w:type w:val="continuous"/>
      <w:pgSz w:w="11906" w:h="16838"/>
      <w:pgMar w:top="1418" w:right="340" w:bottom="1418" w:left="1134" w:header="709" w:footer="709" w:gutter="0"/>
      <w:cols w:num="2" w:space="510" w:equalWidth="0">
        <w:col w:w="5613" w:space="510"/>
        <w:col w:w="4309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DIN-BoldAlternate">
    <w:panose1 w:val="020B0500000000000000"/>
    <w:charset w:val="00"/>
    <w:family w:val="swiss"/>
    <w:pitch w:val="variable"/>
    <w:sig w:usb0="800000AF" w:usb1="10002048" w:usb2="00000000" w:usb3="00000000" w:csb0="00000001" w:csb1="00000000"/>
  </w:font>
  <w:font w:name="DIN-LightAlternate">
    <w:panose1 w:val="020B0500000000000000"/>
    <w:charset w:val="00"/>
    <w:family w:val="swiss"/>
    <w:pitch w:val="variable"/>
    <w:sig w:usb0="800000AF" w:usb1="10002048" w:usb2="00000000" w:usb3="00000000" w:csb0="00000001" w:csb1="00000000"/>
  </w:font>
  <w:font w:name="DIN-Medium">
    <w:panose1 w:val="020B0500000000000000"/>
    <w:charset w:val="00"/>
    <w:family w:val="swiss"/>
    <w:pitch w:val="variable"/>
    <w:sig w:usb0="800000AF" w:usb1="10002048" w:usb2="00000000" w:usb3="00000000" w:csb0="00000001" w:csb1="00000000"/>
  </w:font>
  <w:font w:name="DIN-Black">
    <w:panose1 w:val="020B0500000000000000"/>
    <w:charset w:val="00"/>
    <w:family w:val="swiss"/>
    <w:pitch w:val="variable"/>
    <w:sig w:usb0="800000AF" w:usb1="10002048" w:usb2="00000000" w:usb3="00000000" w:csb0="00000001" w:csb1="00000000"/>
  </w:font>
  <w:font w:name="DIN-Light">
    <w:panose1 w:val="020B0500000000000000"/>
    <w:charset w:val="00"/>
    <w:family w:val="swiss"/>
    <w:pitch w:val="variable"/>
    <w:sig w:usb0="800000AF" w:usb1="10002048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BF5"/>
    <w:rsid w:val="00094751"/>
    <w:rsid w:val="000B16DC"/>
    <w:rsid w:val="001D26BF"/>
    <w:rsid w:val="002350A4"/>
    <w:rsid w:val="00260AE4"/>
    <w:rsid w:val="00297BF5"/>
    <w:rsid w:val="00423FA8"/>
    <w:rsid w:val="0049153A"/>
    <w:rsid w:val="004A7CCA"/>
    <w:rsid w:val="00670BF9"/>
    <w:rsid w:val="008147F5"/>
    <w:rsid w:val="008C7DE6"/>
    <w:rsid w:val="0090694B"/>
    <w:rsid w:val="00920C62"/>
    <w:rsid w:val="009C3A9F"/>
    <w:rsid w:val="009C564E"/>
    <w:rsid w:val="009D2E65"/>
    <w:rsid w:val="00A033AD"/>
    <w:rsid w:val="00A84722"/>
    <w:rsid w:val="00AB5100"/>
    <w:rsid w:val="00B836E4"/>
    <w:rsid w:val="00C64495"/>
    <w:rsid w:val="00D252B6"/>
    <w:rsid w:val="00E6131A"/>
    <w:rsid w:val="00E61737"/>
    <w:rsid w:val="00E86A8B"/>
    <w:rsid w:val="00FA1F74"/>
    <w:rsid w:val="00FA6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C657E2-DAE3-45C9-8F8D-162A6DE06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7BF5"/>
  </w:style>
  <w:style w:type="paragraph" w:styleId="Titre1">
    <w:name w:val="heading 1"/>
    <w:basedOn w:val="Normal"/>
    <w:next w:val="Normal"/>
    <w:link w:val="Titre1Car"/>
    <w:uiPriority w:val="9"/>
    <w:qFormat/>
    <w:rsid w:val="009069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0694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90694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90694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90694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90694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90694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297BF5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97B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97BF5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49153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9153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9153A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9153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9153A"/>
    <w:rPr>
      <w:b/>
      <w:bCs/>
      <w:sz w:val="20"/>
      <w:szCs w:val="20"/>
    </w:rPr>
  </w:style>
  <w:style w:type="character" w:customStyle="1" w:styleId="Titre1Car">
    <w:name w:val="Titre 1 Car"/>
    <w:basedOn w:val="Policepardfaut"/>
    <w:link w:val="Titre1"/>
    <w:uiPriority w:val="9"/>
    <w:rsid w:val="0090694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90694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90694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rsid w:val="0090694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rsid w:val="0090694B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rsid w:val="0090694B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rsid w:val="0090694B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Lgende">
    <w:name w:val="caption"/>
    <w:basedOn w:val="Normal"/>
    <w:next w:val="Normal"/>
    <w:uiPriority w:val="35"/>
    <w:unhideWhenUsed/>
    <w:qFormat/>
    <w:rsid w:val="00C64495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ccanu@gmail.com" TargetMode="External"/><Relationship Id="rId13" Type="http://schemas.openxmlformats.org/officeDocument/2006/relationships/image" Target="https://www.avh.asso.fr/sites/all/themes/custom/customer/logo.pn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lecture-handicap@bpi.fr?subject=film%20en%20audiodescription" TargetMode="External"/><Relationship Id="rId12" Type="http://schemas.openxmlformats.org/officeDocument/2006/relationships/image" Target="media/image4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http://www.cinemadureel.org" TargetMode="External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hyperlink" Target="mailto:cinereel-presse@bpi.fr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catgiraud@gmail.com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378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Marie-Laure NAROLLES</dc:creator>
  <cp:keywords/>
  <dc:description/>
  <cp:lastModifiedBy>Stagiaire Cinéreel com</cp:lastModifiedBy>
  <cp:revision>4</cp:revision>
  <cp:lastPrinted>2016-03-01T16:43:00Z</cp:lastPrinted>
  <dcterms:created xsi:type="dcterms:W3CDTF">2017-03-02T13:34:00Z</dcterms:created>
  <dcterms:modified xsi:type="dcterms:W3CDTF">2017-03-02T13:44:00Z</dcterms:modified>
</cp:coreProperties>
</file>